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63" w:rsidRDefault="003D33B4">
      <w:pPr>
        <w:jc w:val="center"/>
        <w:rPr>
          <w:rFonts w:asciiTheme="majorHAnsi" w:hAnsiTheme="majorHAnsi"/>
          <w:b/>
          <w:sz w:val="20"/>
        </w:rPr>
      </w:pPr>
      <w:r>
        <w:rPr>
          <w:rFonts w:asciiTheme="majorHAnsi" w:hAnsiTheme="majorHAnsi"/>
          <w:b/>
          <w:sz w:val="20"/>
        </w:rPr>
        <w:t>St Mary’s CE Primary School, Davyhulme</w:t>
      </w:r>
    </w:p>
    <w:p w:rsidR="00E21763" w:rsidRDefault="003D33B4">
      <w:pPr>
        <w:jc w:val="center"/>
        <w:rPr>
          <w:rFonts w:asciiTheme="majorHAnsi" w:hAnsiTheme="majorHAnsi"/>
          <w:b/>
          <w:sz w:val="20"/>
        </w:rPr>
      </w:pPr>
      <w:r>
        <w:rPr>
          <w:rFonts w:asciiTheme="majorHAnsi" w:hAnsiTheme="majorHAnsi"/>
          <w:b/>
          <w:sz w:val="20"/>
        </w:rPr>
        <w:t>Design and Technology Policy</w:t>
      </w:r>
    </w:p>
    <w:p w:rsidR="00E21763" w:rsidRDefault="00E21763">
      <w:pPr>
        <w:jc w:val="center"/>
        <w:rPr>
          <w:rFonts w:asciiTheme="majorHAnsi" w:hAnsiTheme="majorHAnsi"/>
          <w:b/>
          <w:sz w:val="20"/>
        </w:rPr>
      </w:pPr>
    </w:p>
    <w:p w:rsidR="00E21763" w:rsidRDefault="003D33B4">
      <w:pPr>
        <w:rPr>
          <w:rFonts w:asciiTheme="majorHAnsi" w:hAnsiTheme="majorHAnsi"/>
          <w:sz w:val="20"/>
        </w:rPr>
      </w:pPr>
      <w:r>
        <w:rPr>
          <w:rFonts w:asciiTheme="majorHAnsi" w:hAnsiTheme="majorHAnsi"/>
          <w:sz w:val="20"/>
        </w:rPr>
        <w:t xml:space="preserve">All the activities in St Mary’s School are carried out in the Christian spirit and should promote the school values of Faith, Family and Future – Building a positive future for all as </w:t>
      </w:r>
      <w:r>
        <w:rPr>
          <w:rFonts w:asciiTheme="majorHAnsi" w:hAnsiTheme="majorHAnsi"/>
          <w:sz w:val="20"/>
        </w:rPr>
        <w:t>part of God’s loving family.</w:t>
      </w:r>
    </w:p>
    <w:p w:rsidR="00E21763" w:rsidRDefault="00E21763">
      <w:pPr>
        <w:rPr>
          <w:rFonts w:asciiTheme="majorHAnsi" w:hAnsiTheme="majorHAnsi"/>
          <w:sz w:val="20"/>
        </w:rPr>
      </w:pPr>
    </w:p>
    <w:p w:rsidR="00E21763" w:rsidRDefault="003D33B4">
      <w:pPr>
        <w:rPr>
          <w:rFonts w:asciiTheme="majorHAnsi" w:hAnsiTheme="majorHAnsi"/>
          <w:sz w:val="20"/>
        </w:rPr>
      </w:pPr>
      <w:r>
        <w:rPr>
          <w:rFonts w:asciiTheme="majorHAnsi" w:hAnsiTheme="majorHAnsi"/>
          <w:sz w:val="20"/>
        </w:rPr>
        <w:t>St Mary’s School prides itself in providing equal opportunities for all members of its family regardless of disability, religion, sexual orientation, culture, gender, ethnic origin, colour or age. All pupils have access to the</w:t>
      </w:r>
      <w:r>
        <w:rPr>
          <w:rFonts w:asciiTheme="majorHAnsi" w:hAnsiTheme="majorHAnsi"/>
          <w:sz w:val="20"/>
        </w:rPr>
        <w:t xml:space="preserve"> English curriculum, and the right to a learning environment, which dispels ignorance, prejudice or stereotyping. </w:t>
      </w:r>
    </w:p>
    <w:p w:rsidR="00E21763" w:rsidRDefault="00E21763">
      <w:pPr>
        <w:rPr>
          <w:rFonts w:asciiTheme="majorHAnsi" w:hAnsiTheme="majorHAnsi"/>
          <w:sz w:val="20"/>
        </w:rPr>
      </w:pPr>
    </w:p>
    <w:p w:rsidR="00E21763" w:rsidRDefault="003D33B4">
      <w:pPr>
        <w:rPr>
          <w:rFonts w:asciiTheme="majorHAnsi" w:hAnsiTheme="majorHAnsi"/>
          <w:sz w:val="20"/>
        </w:rPr>
      </w:pPr>
      <w:r>
        <w:rPr>
          <w:rFonts w:asciiTheme="majorHAnsi" w:hAnsiTheme="majorHAnsi"/>
          <w:sz w:val="20"/>
        </w:rPr>
        <w:t xml:space="preserve">This policy should be read in conjunction with the Teaching, Learning, Curriculum and Assessment Policy, and Marking and Feedback Policy. </w:t>
      </w:r>
    </w:p>
    <w:p w:rsidR="00E21763" w:rsidRDefault="00E21763">
      <w:pPr>
        <w:rPr>
          <w:rFonts w:asciiTheme="majorHAnsi" w:hAnsiTheme="majorHAnsi"/>
          <w:sz w:val="20"/>
        </w:rPr>
      </w:pPr>
    </w:p>
    <w:p w:rsidR="00E21763" w:rsidRDefault="003D33B4">
      <w:pPr>
        <w:rPr>
          <w:rFonts w:asciiTheme="majorHAnsi" w:hAnsiTheme="majorHAnsi"/>
          <w:b/>
          <w:sz w:val="20"/>
        </w:rPr>
      </w:pPr>
      <w:r>
        <w:rPr>
          <w:rFonts w:asciiTheme="majorHAnsi" w:hAnsiTheme="majorHAnsi"/>
          <w:b/>
          <w:sz w:val="20"/>
        </w:rPr>
        <w:t>Intent</w:t>
      </w:r>
    </w:p>
    <w:p w:rsidR="00E21763" w:rsidRDefault="003D33B4">
      <w:pPr>
        <w:pStyle w:val="ListParagraph"/>
        <w:numPr>
          <w:ilvl w:val="0"/>
          <w:numId w:val="1"/>
        </w:numPr>
        <w:rPr>
          <w:rFonts w:asciiTheme="majorHAnsi" w:hAnsiTheme="majorHAnsi"/>
          <w:sz w:val="20"/>
        </w:rPr>
      </w:pPr>
      <w:r>
        <w:rPr>
          <w:rFonts w:asciiTheme="majorHAnsi" w:hAnsiTheme="majorHAnsi"/>
          <w:sz w:val="20"/>
        </w:rPr>
        <w:t>To develop children’s Design and Technology skills by implementing the National Curriculum for D&amp;T in an imaginative way.</w:t>
      </w:r>
    </w:p>
    <w:p w:rsidR="00E21763" w:rsidRDefault="003D33B4">
      <w:pPr>
        <w:pStyle w:val="ListParagraph"/>
        <w:numPr>
          <w:ilvl w:val="0"/>
          <w:numId w:val="1"/>
        </w:numPr>
        <w:rPr>
          <w:rFonts w:asciiTheme="majorHAnsi" w:hAnsiTheme="majorHAnsi"/>
          <w:sz w:val="20"/>
        </w:rPr>
      </w:pPr>
      <w:r>
        <w:rPr>
          <w:rFonts w:asciiTheme="majorHAnsi" w:hAnsiTheme="majorHAnsi"/>
          <w:sz w:val="20"/>
        </w:rPr>
        <w:t>To ensure that all the D&amp;T taught in school enables the children to design, make and evaluate functional products with users an</w:t>
      </w:r>
      <w:r>
        <w:rPr>
          <w:rFonts w:asciiTheme="majorHAnsi" w:hAnsiTheme="majorHAnsi"/>
          <w:sz w:val="20"/>
        </w:rPr>
        <w:t xml:space="preserve">d purposes in mind. </w:t>
      </w:r>
    </w:p>
    <w:p w:rsidR="00E21763" w:rsidRDefault="003D33B4">
      <w:pPr>
        <w:pStyle w:val="ListParagraph"/>
        <w:numPr>
          <w:ilvl w:val="0"/>
          <w:numId w:val="1"/>
        </w:numPr>
        <w:rPr>
          <w:rFonts w:asciiTheme="majorHAnsi" w:hAnsiTheme="majorHAnsi"/>
          <w:sz w:val="20"/>
        </w:rPr>
      </w:pPr>
      <w:r>
        <w:rPr>
          <w:rFonts w:asciiTheme="majorHAnsi" w:hAnsiTheme="majorHAnsi"/>
          <w:sz w:val="20"/>
        </w:rPr>
        <w:t xml:space="preserve">To ensure that all the children are introduced to a wide range of Materials, Tools and Media in accordance with age-related expectations. </w:t>
      </w:r>
    </w:p>
    <w:p w:rsidR="00E21763" w:rsidRDefault="003D33B4">
      <w:pPr>
        <w:pStyle w:val="ListParagraph"/>
        <w:numPr>
          <w:ilvl w:val="0"/>
          <w:numId w:val="1"/>
        </w:numPr>
        <w:rPr>
          <w:rFonts w:asciiTheme="majorHAnsi" w:hAnsiTheme="majorHAnsi"/>
          <w:sz w:val="20"/>
        </w:rPr>
      </w:pPr>
      <w:r>
        <w:rPr>
          <w:rFonts w:asciiTheme="majorHAnsi" w:hAnsiTheme="majorHAnsi"/>
          <w:sz w:val="20"/>
        </w:rPr>
        <w:t>To encourage the children to learn to think creatively.</w:t>
      </w:r>
    </w:p>
    <w:p w:rsidR="00E21763" w:rsidRDefault="003D33B4">
      <w:pPr>
        <w:pStyle w:val="ListParagraph"/>
        <w:numPr>
          <w:ilvl w:val="0"/>
          <w:numId w:val="1"/>
        </w:numPr>
        <w:rPr>
          <w:rFonts w:asciiTheme="majorHAnsi" w:hAnsiTheme="majorHAnsi"/>
          <w:sz w:val="20"/>
        </w:rPr>
      </w:pPr>
      <w:r>
        <w:rPr>
          <w:rFonts w:asciiTheme="majorHAnsi" w:hAnsiTheme="majorHAnsi"/>
          <w:sz w:val="20"/>
        </w:rPr>
        <w:t>To develop the children’s skills, knowle</w:t>
      </w:r>
      <w:r>
        <w:rPr>
          <w:rFonts w:asciiTheme="majorHAnsi" w:hAnsiTheme="majorHAnsi"/>
          <w:sz w:val="20"/>
        </w:rPr>
        <w:t>dge and understanding of designing and making functional products.</w:t>
      </w:r>
    </w:p>
    <w:p w:rsidR="00E21763" w:rsidRDefault="003D33B4">
      <w:pPr>
        <w:pStyle w:val="ListParagraph"/>
        <w:numPr>
          <w:ilvl w:val="0"/>
          <w:numId w:val="1"/>
        </w:numPr>
        <w:rPr>
          <w:rFonts w:asciiTheme="majorHAnsi" w:hAnsiTheme="majorHAnsi"/>
          <w:sz w:val="20"/>
        </w:rPr>
      </w:pPr>
      <w:r>
        <w:rPr>
          <w:rFonts w:asciiTheme="majorHAnsi" w:hAnsiTheme="majorHAnsi"/>
          <w:sz w:val="20"/>
        </w:rPr>
        <w:t>To encourage the children to think for themselves about important issues in the world around them.</w:t>
      </w:r>
    </w:p>
    <w:p w:rsidR="00E21763" w:rsidRDefault="003D33B4">
      <w:pPr>
        <w:pStyle w:val="ListParagraph"/>
        <w:numPr>
          <w:ilvl w:val="0"/>
          <w:numId w:val="1"/>
        </w:numPr>
        <w:rPr>
          <w:rFonts w:asciiTheme="majorHAnsi" w:hAnsiTheme="majorHAnsi"/>
          <w:sz w:val="20"/>
        </w:rPr>
      </w:pPr>
      <w:r>
        <w:rPr>
          <w:rFonts w:asciiTheme="majorHAnsi" w:hAnsiTheme="majorHAnsi"/>
          <w:sz w:val="20"/>
        </w:rPr>
        <w:t>To encourage the children to be reflective upon and evaluate their designs – it</w:t>
      </w:r>
      <w:r>
        <w:rPr>
          <w:rFonts w:asciiTheme="majorHAnsi" w:hAnsiTheme="majorHAnsi"/>
          <w:sz w:val="20"/>
        </w:rPr>
        <w:t>s uses and it</w:t>
      </w:r>
      <w:bookmarkStart w:id="0" w:name="_GoBack"/>
      <w:bookmarkEnd w:id="0"/>
      <w:r>
        <w:rPr>
          <w:rFonts w:asciiTheme="majorHAnsi" w:hAnsiTheme="majorHAnsi"/>
          <w:sz w:val="20"/>
        </w:rPr>
        <w:t xml:space="preserve">s effectiveness. </w:t>
      </w:r>
    </w:p>
    <w:p w:rsidR="00E21763" w:rsidRDefault="003D33B4">
      <w:pPr>
        <w:pStyle w:val="ListParagraph"/>
        <w:numPr>
          <w:ilvl w:val="0"/>
          <w:numId w:val="1"/>
        </w:numPr>
        <w:rPr>
          <w:rFonts w:asciiTheme="majorHAnsi" w:hAnsiTheme="majorHAnsi"/>
          <w:sz w:val="20"/>
        </w:rPr>
      </w:pPr>
      <w:r>
        <w:rPr>
          <w:rFonts w:asciiTheme="majorHAnsi" w:hAnsiTheme="majorHAnsi"/>
          <w:sz w:val="20"/>
        </w:rPr>
        <w:t xml:space="preserve">To encourage the children to become innovators and risk-takers. </w:t>
      </w:r>
    </w:p>
    <w:p w:rsidR="00E21763" w:rsidRDefault="00E21763">
      <w:pPr>
        <w:pStyle w:val="ListParagraph"/>
        <w:rPr>
          <w:rFonts w:asciiTheme="majorHAnsi" w:hAnsiTheme="majorHAnsi"/>
          <w:sz w:val="20"/>
        </w:rPr>
      </w:pPr>
    </w:p>
    <w:p w:rsidR="00E21763" w:rsidRDefault="00E21763">
      <w:pPr>
        <w:pStyle w:val="ListParagraph"/>
        <w:rPr>
          <w:rFonts w:asciiTheme="majorHAnsi" w:hAnsiTheme="majorHAnsi"/>
          <w:b/>
          <w:sz w:val="20"/>
        </w:rPr>
      </w:pPr>
    </w:p>
    <w:p w:rsidR="00E21763" w:rsidRDefault="003D33B4">
      <w:pPr>
        <w:rPr>
          <w:rFonts w:asciiTheme="majorHAnsi" w:hAnsiTheme="majorHAnsi"/>
          <w:b/>
          <w:sz w:val="20"/>
        </w:rPr>
      </w:pPr>
      <w:r>
        <w:rPr>
          <w:rFonts w:asciiTheme="majorHAnsi" w:hAnsiTheme="majorHAnsi"/>
          <w:b/>
          <w:sz w:val="20"/>
        </w:rPr>
        <w:t>Implementation</w:t>
      </w:r>
    </w:p>
    <w:p w:rsidR="00E21763" w:rsidRDefault="003D33B4">
      <w:pPr>
        <w:pStyle w:val="ListParagraph"/>
        <w:numPr>
          <w:ilvl w:val="0"/>
          <w:numId w:val="2"/>
        </w:numPr>
        <w:rPr>
          <w:rFonts w:asciiTheme="majorHAnsi" w:hAnsiTheme="majorHAnsi"/>
          <w:sz w:val="20"/>
        </w:rPr>
      </w:pPr>
      <w:r>
        <w:rPr>
          <w:rFonts w:asciiTheme="majorHAnsi" w:hAnsiTheme="majorHAnsi"/>
          <w:sz w:val="20"/>
        </w:rPr>
        <w:t>Each year group focuses on 3 topics throughout the year.</w:t>
      </w:r>
    </w:p>
    <w:p w:rsidR="00E21763" w:rsidRDefault="003D33B4">
      <w:pPr>
        <w:pStyle w:val="ListParagraph"/>
        <w:numPr>
          <w:ilvl w:val="0"/>
          <w:numId w:val="2"/>
        </w:numPr>
        <w:rPr>
          <w:rFonts w:asciiTheme="majorHAnsi" w:hAnsiTheme="majorHAnsi"/>
          <w:sz w:val="20"/>
        </w:rPr>
      </w:pPr>
      <w:r>
        <w:rPr>
          <w:rFonts w:asciiTheme="majorHAnsi" w:hAnsiTheme="majorHAnsi"/>
          <w:sz w:val="20"/>
        </w:rPr>
        <w:t>Each new topic focuses on a separate set of skills.</w:t>
      </w:r>
    </w:p>
    <w:p w:rsidR="00E21763" w:rsidRDefault="003D33B4">
      <w:pPr>
        <w:pStyle w:val="ListParagraph"/>
        <w:numPr>
          <w:ilvl w:val="0"/>
          <w:numId w:val="2"/>
        </w:numPr>
        <w:rPr>
          <w:rFonts w:asciiTheme="majorHAnsi" w:hAnsiTheme="majorHAnsi"/>
          <w:sz w:val="20"/>
        </w:rPr>
      </w:pPr>
      <w:r>
        <w:rPr>
          <w:rFonts w:asciiTheme="majorHAnsi" w:hAnsiTheme="majorHAnsi"/>
          <w:sz w:val="20"/>
        </w:rPr>
        <w:t xml:space="preserve">When designing and making the children are </w:t>
      </w:r>
      <w:r>
        <w:rPr>
          <w:rFonts w:asciiTheme="majorHAnsi" w:hAnsiTheme="majorHAnsi"/>
          <w:sz w:val="20"/>
        </w:rPr>
        <w:t xml:space="preserve">taught to Design, Make and Evaluate. </w:t>
      </w:r>
    </w:p>
    <w:p w:rsidR="00E21763" w:rsidRDefault="003D33B4">
      <w:pPr>
        <w:pStyle w:val="ListParagraph"/>
        <w:numPr>
          <w:ilvl w:val="0"/>
          <w:numId w:val="2"/>
        </w:numPr>
        <w:rPr>
          <w:rFonts w:asciiTheme="majorHAnsi" w:hAnsiTheme="majorHAnsi"/>
          <w:sz w:val="20"/>
        </w:rPr>
      </w:pPr>
      <w:r>
        <w:rPr>
          <w:rFonts w:asciiTheme="majorHAnsi" w:hAnsiTheme="majorHAnsi"/>
          <w:sz w:val="20"/>
        </w:rPr>
        <w:t xml:space="preserve">Key skills and knowledge for D&amp;T are mapped across the school to ensure progression is made between year groups. </w:t>
      </w:r>
    </w:p>
    <w:p w:rsidR="00E21763" w:rsidRDefault="003D33B4">
      <w:pPr>
        <w:pStyle w:val="ListParagraph"/>
        <w:numPr>
          <w:ilvl w:val="0"/>
          <w:numId w:val="2"/>
        </w:numPr>
        <w:rPr>
          <w:rFonts w:asciiTheme="majorHAnsi" w:hAnsiTheme="majorHAnsi"/>
          <w:sz w:val="20"/>
        </w:rPr>
      </w:pPr>
      <w:r>
        <w:rPr>
          <w:rFonts w:asciiTheme="majorHAnsi" w:hAnsiTheme="majorHAnsi"/>
          <w:sz w:val="20"/>
        </w:rPr>
        <w:t xml:space="preserve">Design &amp; Technology lessons are taught as a block so that the children’s learning is focused throughout </w:t>
      </w:r>
      <w:r>
        <w:rPr>
          <w:rFonts w:asciiTheme="majorHAnsi" w:hAnsiTheme="majorHAnsi"/>
          <w:sz w:val="20"/>
        </w:rPr>
        <w:t>each unit of work.</w:t>
      </w:r>
    </w:p>
    <w:p w:rsidR="00E21763" w:rsidRDefault="00E21763">
      <w:pPr>
        <w:rPr>
          <w:rFonts w:asciiTheme="majorHAnsi" w:hAnsiTheme="majorHAnsi"/>
          <w:sz w:val="20"/>
        </w:rPr>
      </w:pPr>
    </w:p>
    <w:p w:rsidR="00E21763" w:rsidRDefault="003D33B4">
      <w:pPr>
        <w:rPr>
          <w:rFonts w:asciiTheme="majorHAnsi" w:hAnsiTheme="majorHAnsi"/>
          <w:b/>
          <w:sz w:val="20"/>
        </w:rPr>
      </w:pPr>
      <w:r>
        <w:rPr>
          <w:rFonts w:asciiTheme="majorHAnsi" w:hAnsiTheme="majorHAnsi"/>
          <w:b/>
          <w:sz w:val="20"/>
        </w:rPr>
        <w:t>Assessment</w:t>
      </w:r>
    </w:p>
    <w:p w:rsidR="00E21763" w:rsidRDefault="003D33B4">
      <w:pPr>
        <w:rPr>
          <w:rFonts w:asciiTheme="majorHAnsi" w:hAnsiTheme="majorHAnsi"/>
          <w:sz w:val="20"/>
        </w:rPr>
      </w:pPr>
      <w:r>
        <w:rPr>
          <w:rFonts w:asciiTheme="majorHAnsi" w:hAnsiTheme="majorHAnsi"/>
          <w:sz w:val="20"/>
        </w:rPr>
        <w:t>Children’s work will be marked according to the learning objective for that lesson and the child’s own specific target for improvement. Success sheets may be used by the children as a check lists for self and peer assessment. Work marked in line with the p</w:t>
      </w:r>
      <w:r>
        <w:rPr>
          <w:rFonts w:asciiTheme="majorHAnsi" w:hAnsiTheme="majorHAnsi"/>
          <w:sz w:val="20"/>
        </w:rPr>
        <w:t xml:space="preserve">upil feedback and marking policy. </w:t>
      </w:r>
    </w:p>
    <w:p w:rsidR="00E21763" w:rsidRDefault="003D33B4">
      <w:pPr>
        <w:rPr>
          <w:rFonts w:asciiTheme="majorHAnsi" w:hAnsiTheme="majorHAnsi"/>
          <w:sz w:val="20"/>
        </w:rPr>
      </w:pPr>
      <w:r>
        <w:rPr>
          <w:rFonts w:asciiTheme="majorHAnsi" w:hAnsiTheme="majorHAnsi"/>
          <w:sz w:val="20"/>
        </w:rPr>
        <w:t>Ongoing assessments are made by the teachers against the A3 trackers. This helps them to identify gaps and support children to develop their learning.</w:t>
      </w:r>
    </w:p>
    <w:p w:rsidR="00E21763" w:rsidRDefault="003D33B4">
      <w:pPr>
        <w:rPr>
          <w:rFonts w:asciiTheme="majorHAnsi" w:hAnsiTheme="majorHAnsi"/>
          <w:sz w:val="20"/>
        </w:rPr>
      </w:pPr>
      <w:r>
        <w:rPr>
          <w:rFonts w:asciiTheme="majorHAnsi" w:hAnsiTheme="majorHAnsi"/>
          <w:sz w:val="20"/>
        </w:rPr>
        <w:t xml:space="preserve">Work is monitored and moderated termly at staff meetings. </w:t>
      </w:r>
    </w:p>
    <w:p w:rsidR="00E21763" w:rsidRDefault="00E21763">
      <w:pPr>
        <w:rPr>
          <w:rFonts w:asciiTheme="majorHAnsi" w:hAnsiTheme="majorHAnsi"/>
          <w:sz w:val="20"/>
        </w:rPr>
      </w:pPr>
    </w:p>
    <w:p w:rsidR="00E21763" w:rsidRDefault="003D33B4">
      <w:pPr>
        <w:rPr>
          <w:rFonts w:asciiTheme="majorHAnsi" w:hAnsiTheme="majorHAnsi"/>
          <w:sz w:val="20"/>
        </w:rPr>
      </w:pPr>
      <w:r>
        <w:rPr>
          <w:rFonts w:asciiTheme="majorHAnsi" w:hAnsiTheme="majorHAnsi"/>
          <w:sz w:val="20"/>
        </w:rPr>
        <w:t>Date: Octo</w:t>
      </w:r>
      <w:r>
        <w:rPr>
          <w:rFonts w:asciiTheme="majorHAnsi" w:hAnsiTheme="majorHAnsi"/>
          <w:sz w:val="20"/>
        </w:rPr>
        <w:t>ber 2019</w:t>
      </w:r>
    </w:p>
    <w:p w:rsidR="00E21763" w:rsidRDefault="003D33B4">
      <w:pPr>
        <w:rPr>
          <w:rFonts w:asciiTheme="majorHAnsi" w:hAnsiTheme="majorHAnsi"/>
          <w:b/>
          <w:sz w:val="20"/>
        </w:rPr>
      </w:pPr>
      <w:r>
        <w:rPr>
          <w:rFonts w:asciiTheme="majorHAnsi" w:hAnsiTheme="majorHAnsi"/>
          <w:b/>
          <w:sz w:val="20"/>
        </w:rPr>
        <w:t xml:space="preserve">This Policy will be reviewed bi-annually or more frequently if required. </w:t>
      </w:r>
    </w:p>
    <w:p w:rsidR="00E21763" w:rsidRDefault="00E21763">
      <w:pPr>
        <w:pStyle w:val="ListParagraph"/>
        <w:rPr>
          <w:rFonts w:asciiTheme="majorHAnsi" w:hAnsiTheme="majorHAnsi"/>
          <w:b/>
          <w:sz w:val="20"/>
        </w:rPr>
      </w:pPr>
    </w:p>
    <w:p w:rsidR="00E21763" w:rsidRDefault="00E21763">
      <w:pPr>
        <w:pStyle w:val="ListParagraph"/>
        <w:rPr>
          <w:rFonts w:asciiTheme="majorHAnsi" w:hAnsiTheme="majorHAnsi"/>
          <w:sz w:val="20"/>
        </w:rPr>
      </w:pPr>
    </w:p>
    <w:p w:rsidR="00E21763" w:rsidRDefault="00E21763">
      <w:pPr>
        <w:pStyle w:val="ListParagraph"/>
        <w:rPr>
          <w:rFonts w:asciiTheme="majorHAnsi" w:hAnsiTheme="majorHAnsi"/>
          <w:sz w:val="20"/>
        </w:rPr>
      </w:pPr>
    </w:p>
    <w:p w:rsidR="00E21763" w:rsidRDefault="00E21763">
      <w:pPr>
        <w:rPr>
          <w:rFonts w:asciiTheme="majorHAnsi" w:hAnsiTheme="majorHAnsi"/>
          <w:sz w:val="20"/>
        </w:rPr>
      </w:pPr>
    </w:p>
    <w:sectPr w:rsidR="00E2176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54548"/>
    <w:multiLevelType w:val="hybridMultilevel"/>
    <w:tmpl w:val="9FD8A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A3B72"/>
    <w:multiLevelType w:val="hybridMultilevel"/>
    <w:tmpl w:val="57BC52E6"/>
    <w:lvl w:ilvl="0" w:tplc="9C88A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63"/>
    <w:rsid w:val="003D33B4"/>
    <w:rsid w:val="00E217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C9FA"/>
  <w15:docId w15:val="{1109F2C1-6BBB-46E7-B8D7-30A8A6D5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Thirsk</dc:creator>
  <cp:lastModifiedBy>Claire Richards</cp:lastModifiedBy>
  <cp:revision>2</cp:revision>
  <dcterms:created xsi:type="dcterms:W3CDTF">2021-08-31T12:47:00Z</dcterms:created>
  <dcterms:modified xsi:type="dcterms:W3CDTF">2021-08-31T12:47:00Z</dcterms:modified>
</cp:coreProperties>
</file>